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4"/>
        <w:gridCol w:w="7474"/>
        <w:gridCol w:w="9"/>
        <w:gridCol w:w="13"/>
      </w:tblGrid>
      <w:tr w:rsidR="00177987" w14:paraId="34945C2B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271E01" w14:textId="77777777" w:rsidR="00177987" w:rsidRDefault="00177987" w:rsidP="009A4507">
            <w:pPr>
              <w:pStyle w:val="Style3"/>
              <w:widowControl/>
            </w:pPr>
          </w:p>
        </w:tc>
        <w:tc>
          <w:tcPr>
            <w:tcW w:w="74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B6B6ED" w14:textId="77777777" w:rsidR="00177987" w:rsidRDefault="00226226" w:rsidP="009A4507">
            <w:pPr>
              <w:pStyle w:val="Style2"/>
              <w:widowControl/>
              <w:spacing w:after="120"/>
              <w:rPr>
                <w:rStyle w:val="FontStyle12"/>
              </w:rPr>
            </w:pPr>
            <w:r>
              <w:rPr>
                <w:rStyle w:val="FontStyle12"/>
              </w:rPr>
              <w:t>INŠTRUKCIA K DEKANSKEJ VIZITÁC</w:t>
            </w:r>
            <w:r w:rsidR="00F14EB8">
              <w:rPr>
                <w:rStyle w:val="FontStyle12"/>
              </w:rPr>
              <w:t>II</w:t>
            </w:r>
            <w:r w:rsidR="009A4507">
              <w:rPr>
                <w:rStyle w:val="FontStyle12"/>
              </w:rPr>
              <w:t xml:space="preserve"> </w:t>
            </w:r>
            <w:r w:rsidR="009A4507" w:rsidRPr="009A4507">
              <w:rPr>
                <w:rStyle w:val="FontStyle12"/>
                <w:sz w:val="22"/>
                <w:szCs w:val="22"/>
              </w:rPr>
              <w:t xml:space="preserve">(por. </w:t>
            </w:r>
            <w:proofErr w:type="spellStart"/>
            <w:r w:rsidR="009A4507" w:rsidRPr="009A4507">
              <w:rPr>
                <w:rStyle w:val="FontStyle12"/>
                <w:sz w:val="22"/>
                <w:szCs w:val="22"/>
              </w:rPr>
              <w:t>kán</w:t>
            </w:r>
            <w:proofErr w:type="spellEnd"/>
            <w:r w:rsidR="009A4507">
              <w:rPr>
                <w:rStyle w:val="FontStyle12"/>
                <w:sz w:val="22"/>
                <w:szCs w:val="22"/>
              </w:rPr>
              <w:t>.</w:t>
            </w:r>
            <w:r w:rsidR="009A4507" w:rsidRPr="009A4507">
              <w:rPr>
                <w:rStyle w:val="FontStyle12"/>
                <w:sz w:val="22"/>
                <w:szCs w:val="22"/>
              </w:rPr>
              <w:t xml:space="preserve"> 555</w:t>
            </w:r>
            <w:r w:rsidR="009A4507">
              <w:rPr>
                <w:rStyle w:val="FontStyle12"/>
                <w:sz w:val="22"/>
                <w:szCs w:val="22"/>
              </w:rPr>
              <w:t xml:space="preserve"> KKP</w:t>
            </w:r>
            <w:r w:rsidR="009A4507" w:rsidRPr="009A4507">
              <w:rPr>
                <w:rStyle w:val="FontStyle12"/>
                <w:sz w:val="22"/>
                <w:szCs w:val="22"/>
              </w:rPr>
              <w:t>)</w:t>
            </w:r>
          </w:p>
        </w:tc>
      </w:tr>
      <w:tr w:rsidR="00177987" w14:paraId="599821DC" w14:textId="77777777" w:rsidTr="009A4507">
        <w:trPr>
          <w:gridAfter w:val="2"/>
          <w:wAfter w:w="18" w:type="dxa"/>
        </w:trPr>
        <w:tc>
          <w:tcPr>
            <w:tcW w:w="10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EB2" w14:textId="77777777" w:rsidR="000A6252" w:rsidRDefault="00DB5210" w:rsidP="009A4507">
            <w:pPr>
              <w:pStyle w:val="Style1"/>
              <w:widowControl/>
              <w:rPr>
                <w:rStyle w:val="FontStyle11"/>
                <w:lang w:eastAsia="de-DE"/>
              </w:rPr>
            </w:pPr>
            <w:r>
              <w:rPr>
                <w:rStyle w:val="FontStyle11"/>
                <w:lang w:eastAsia="de-DE"/>
              </w:rPr>
              <w:t>Frekvencia</w:t>
            </w:r>
            <w:r w:rsidR="0019308C">
              <w:rPr>
                <w:rStyle w:val="FontStyle11"/>
                <w:lang w:eastAsia="de-DE"/>
              </w:rPr>
              <w:t xml:space="preserve"> vizitá</w:t>
            </w:r>
            <w:r w:rsidR="00226226" w:rsidRPr="00D169B9">
              <w:rPr>
                <w:rStyle w:val="FontStyle11"/>
                <w:lang w:eastAsia="de-DE"/>
              </w:rPr>
              <w:t xml:space="preserve">cie: </w:t>
            </w:r>
          </w:p>
          <w:p w14:paraId="415AAAAC" w14:textId="77777777" w:rsidR="008D7798" w:rsidRDefault="00C96BA8" w:rsidP="009A4507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  <w:lang w:eastAsia="de-DE"/>
              </w:rPr>
              <w:t xml:space="preserve">raz za </w:t>
            </w:r>
            <w:r w:rsidR="009A4507">
              <w:rPr>
                <w:rStyle w:val="FontStyle13"/>
                <w:lang w:eastAsia="de-DE"/>
              </w:rPr>
              <w:t>rok</w:t>
            </w:r>
            <w:r>
              <w:rPr>
                <w:rStyle w:val="FontStyle13"/>
                <w:lang w:eastAsia="de-DE"/>
              </w:rPr>
              <w:t xml:space="preserve"> do konca mája</w:t>
            </w:r>
          </w:p>
          <w:p w14:paraId="4E525150" w14:textId="77777777" w:rsidR="000A6252" w:rsidRDefault="00226226" w:rsidP="009A4507">
            <w:pPr>
              <w:pStyle w:val="Style1"/>
              <w:widowControl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 xml:space="preserve">Zápis </w:t>
            </w:r>
            <w:r w:rsidR="0019308C">
              <w:rPr>
                <w:rStyle w:val="FontStyle11"/>
              </w:rPr>
              <w:t xml:space="preserve">z </w:t>
            </w:r>
            <w:r>
              <w:rPr>
                <w:rStyle w:val="FontStyle11"/>
              </w:rPr>
              <w:t>vizit</w:t>
            </w:r>
            <w:r w:rsidR="0019308C">
              <w:rPr>
                <w:rStyle w:val="FontStyle11"/>
              </w:rPr>
              <w:t>á</w:t>
            </w:r>
            <w:r>
              <w:rPr>
                <w:rStyle w:val="FontStyle11"/>
              </w:rPr>
              <w:t xml:space="preserve">cie: </w:t>
            </w:r>
          </w:p>
          <w:p w14:paraId="4706592E" w14:textId="77777777" w:rsidR="009A4507" w:rsidRDefault="000A6252" w:rsidP="009A4507">
            <w:pPr>
              <w:pStyle w:val="Style1"/>
              <w:widowControl/>
              <w:ind w:firstLine="10"/>
              <w:rPr>
                <w:rStyle w:val="FontStyle13"/>
              </w:rPr>
            </w:pPr>
            <w:r w:rsidRPr="000A6252">
              <w:rPr>
                <w:rStyle w:val="FontStyle11"/>
                <w:b w:val="0"/>
              </w:rPr>
              <w:t>d</w:t>
            </w:r>
            <w:r w:rsidR="00226226">
              <w:rPr>
                <w:rStyle w:val="FontStyle13"/>
              </w:rPr>
              <w:t xml:space="preserve">ekan vyhotoví zápis </w:t>
            </w:r>
            <w:r w:rsidR="0019308C">
              <w:rPr>
                <w:rStyle w:val="FontStyle13"/>
              </w:rPr>
              <w:t xml:space="preserve">z </w:t>
            </w:r>
            <w:r w:rsidR="00226226">
              <w:rPr>
                <w:rStyle w:val="FontStyle13"/>
              </w:rPr>
              <w:t>vizit</w:t>
            </w:r>
            <w:r w:rsidR="0019308C">
              <w:rPr>
                <w:rStyle w:val="FontStyle13"/>
              </w:rPr>
              <w:t>á</w:t>
            </w:r>
            <w:r w:rsidR="00226226">
              <w:rPr>
                <w:rStyle w:val="FontStyle13"/>
              </w:rPr>
              <w:t xml:space="preserve">cie v </w:t>
            </w:r>
            <w:r w:rsidR="008D7798">
              <w:rPr>
                <w:rStyle w:val="FontStyle13"/>
              </w:rPr>
              <w:t>dvoch</w:t>
            </w:r>
            <w:r w:rsidR="00226226">
              <w:rPr>
                <w:rStyle w:val="FontStyle13"/>
              </w:rPr>
              <w:t xml:space="preserve"> exemplároch. Jeden zápis </w:t>
            </w:r>
            <w:r w:rsidR="008D7798">
              <w:rPr>
                <w:rStyle w:val="FontStyle13"/>
              </w:rPr>
              <w:t>zostáva</w:t>
            </w:r>
            <w:r w:rsidR="00226226">
              <w:rPr>
                <w:rStyle w:val="FontStyle13"/>
              </w:rPr>
              <w:t xml:space="preserve"> </w:t>
            </w:r>
            <w:r w:rsidR="0019308C">
              <w:rPr>
                <w:rStyle w:val="FontStyle13"/>
              </w:rPr>
              <w:t xml:space="preserve">v </w:t>
            </w:r>
            <w:r w:rsidR="00C96BA8">
              <w:rPr>
                <w:rStyle w:val="FontStyle13"/>
              </w:rPr>
              <w:t>archíve dekanského úradu</w:t>
            </w:r>
            <w:r w:rsidR="00226226">
              <w:rPr>
                <w:rStyle w:val="FontStyle13"/>
              </w:rPr>
              <w:t xml:space="preserve">, </w:t>
            </w:r>
            <w:r w:rsidR="008D7798">
              <w:rPr>
                <w:rStyle w:val="FontStyle13"/>
              </w:rPr>
              <w:t>druhý je potrebn</w:t>
            </w:r>
            <w:r w:rsidR="0019308C">
              <w:rPr>
                <w:rStyle w:val="FontStyle13"/>
              </w:rPr>
              <w:t>é</w:t>
            </w:r>
            <w:r w:rsidR="008D7798">
              <w:rPr>
                <w:rStyle w:val="FontStyle13"/>
              </w:rPr>
              <w:t xml:space="preserve"> doručiť na biskupský úrad</w:t>
            </w:r>
            <w:r w:rsidR="00226226">
              <w:rPr>
                <w:rStyle w:val="FontStyle13"/>
              </w:rPr>
              <w:t>.</w:t>
            </w:r>
          </w:p>
        </w:tc>
      </w:tr>
      <w:tr w:rsidR="00177987" w14:paraId="577AAF4A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7E132" w14:textId="77777777" w:rsidR="00177987" w:rsidRDefault="00226226" w:rsidP="009A4507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VIZITÁCIA ÚČTOVNÍCTVA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9C16" w14:textId="6C05EB7A" w:rsidR="00177987" w:rsidRDefault="00226226" w:rsidP="003C21D0">
            <w:pPr>
              <w:pStyle w:val="Style1"/>
              <w:widowControl/>
              <w:spacing w:before="40" w:after="40"/>
              <w:rPr>
                <w:rStyle w:val="FontStyle13"/>
              </w:rPr>
            </w:pPr>
            <w:r>
              <w:rPr>
                <w:rStyle w:val="FontStyle13"/>
              </w:rPr>
              <w:t>Vizitácia účtovníctva spočíva v kontrole peňažného denníka (či je zapisovaný správne a priebežne) a v kontrole vyhlásených zbierok (či boli odoslané v stanovenom čase). Dlhy farnosti (ak farnosť má dlhy, je potrebné zistiť, či vedie evidenciu svojich podlžností a či dlh spláca).</w:t>
            </w:r>
          </w:p>
        </w:tc>
      </w:tr>
      <w:tr w:rsidR="00177987" w14:paraId="7DA44F48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85AC" w14:textId="77777777" w:rsidR="00177987" w:rsidRDefault="00177987" w:rsidP="009A4507">
            <w:pPr>
              <w:pStyle w:val="Style3"/>
              <w:widowControl/>
            </w:pP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DE84" w14:textId="77777777" w:rsidR="00177987" w:rsidRDefault="00226226" w:rsidP="003C21D0">
            <w:pPr>
              <w:pStyle w:val="Style1"/>
              <w:widowControl/>
              <w:spacing w:before="40" w:after="40"/>
              <w:ind w:right="3888"/>
              <w:rPr>
                <w:rStyle w:val="FontStyle13"/>
              </w:rPr>
            </w:pPr>
            <w:r>
              <w:rPr>
                <w:rStyle w:val="FontStyle13"/>
              </w:rPr>
              <w:t>Vyžiadať na kontrolu: Účtovný denník Evidencia dlžníkov a veriteľov</w:t>
            </w:r>
          </w:p>
        </w:tc>
      </w:tr>
      <w:tr w:rsidR="00177987" w14:paraId="1C9F4E96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27B7D" w14:textId="77777777" w:rsidR="00177987" w:rsidRDefault="00226226" w:rsidP="009A4507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VIZITÁCIA DAŇOVÝCH</w:t>
            </w:r>
            <w:r w:rsidR="008D7798">
              <w:rPr>
                <w:rStyle w:val="FontStyle13"/>
              </w:rPr>
              <w:t xml:space="preserve"> POVINNOSTÍ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77A" w14:textId="77777777" w:rsidR="00177987" w:rsidRDefault="00226226" w:rsidP="003C21D0">
            <w:pPr>
              <w:pStyle w:val="Style1"/>
              <w:widowControl/>
              <w:spacing w:before="40" w:after="40" w:line="269" w:lineRule="exact"/>
              <w:rPr>
                <w:rStyle w:val="FontStyle13"/>
              </w:rPr>
            </w:pPr>
            <w:r>
              <w:rPr>
                <w:rStyle w:val="FontStyle13"/>
              </w:rPr>
              <w:t>Vizitácia daňových povinností spočíva v kontrole minuloročného daňového priznania (správca farnosti má mať doklad od príslušného správcu dane)</w:t>
            </w:r>
          </w:p>
        </w:tc>
      </w:tr>
      <w:tr w:rsidR="00177987" w14:paraId="25FDC842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8D1C" w14:textId="77777777" w:rsidR="00177987" w:rsidRDefault="00177987" w:rsidP="009A4507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42FC" w14:textId="77777777" w:rsidR="00177987" w:rsidRDefault="00226226" w:rsidP="003C21D0">
            <w:pPr>
              <w:pStyle w:val="Style1"/>
              <w:widowControl/>
              <w:spacing w:before="40" w:after="40" w:line="240" w:lineRule="auto"/>
              <w:rPr>
                <w:rStyle w:val="FontStyle13"/>
              </w:rPr>
            </w:pPr>
            <w:r>
              <w:rPr>
                <w:rStyle w:val="FontStyle13"/>
              </w:rPr>
              <w:t>Vyžiadať na kontrolu:</w:t>
            </w:r>
          </w:p>
          <w:p w14:paraId="1D06B942" w14:textId="77777777" w:rsidR="00177987" w:rsidRDefault="00226226" w:rsidP="003C21D0">
            <w:pPr>
              <w:pStyle w:val="Style1"/>
              <w:widowControl/>
              <w:spacing w:before="40" w:after="40" w:line="240" w:lineRule="auto"/>
              <w:rPr>
                <w:rStyle w:val="FontStyle13"/>
              </w:rPr>
            </w:pPr>
            <w:r>
              <w:rPr>
                <w:rStyle w:val="FontStyle13"/>
              </w:rPr>
              <w:t>Doklad o zaplatení dane</w:t>
            </w:r>
          </w:p>
        </w:tc>
      </w:tr>
      <w:tr w:rsidR="00177987" w14:paraId="16C74E84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8570F" w14:textId="77777777" w:rsidR="00177987" w:rsidRDefault="00226226" w:rsidP="009A4507">
            <w:pPr>
              <w:pStyle w:val="Style1"/>
              <w:widowControl/>
              <w:spacing w:line="269" w:lineRule="exact"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VIZITÁCIA MATRÍK A HISTÓRIE DÓMUS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8E13" w14:textId="77777777" w:rsidR="00177987" w:rsidRDefault="00226226" w:rsidP="003C21D0">
            <w:pPr>
              <w:pStyle w:val="Style1"/>
              <w:widowControl/>
              <w:spacing w:before="40" w:after="40"/>
              <w:rPr>
                <w:rStyle w:val="FontStyle13"/>
              </w:rPr>
            </w:pPr>
            <w:r>
              <w:rPr>
                <w:rStyle w:val="FontStyle13"/>
              </w:rPr>
              <w:t xml:space="preserve">Vizitácia matrík spočíva v kontrole jednotlivých matričných kníh. Správca farnosti má viesť matriku pokrstených, </w:t>
            </w:r>
            <w:r w:rsidR="00C96BA8">
              <w:rPr>
                <w:rStyle w:val="FontStyle13"/>
                <w:lang w:val="cs-CZ"/>
              </w:rPr>
              <w:t>bir</w:t>
            </w:r>
            <w:r>
              <w:rPr>
                <w:rStyle w:val="FontStyle13"/>
                <w:lang w:val="cs-CZ"/>
              </w:rPr>
              <w:t xml:space="preserve">movaných, </w:t>
            </w:r>
            <w:r>
              <w:rPr>
                <w:rStyle w:val="FontStyle13"/>
              </w:rPr>
              <w:t xml:space="preserve">sobášených a zomrelých. Kontroluje sa, či je zápis vedený priebežne a podľa stanovených archivačných zásad (archivačný atrament, správne vyplnené </w:t>
            </w:r>
            <w:r>
              <w:rPr>
                <w:rStyle w:val="FontStyle13"/>
                <w:lang w:val="cs-CZ"/>
              </w:rPr>
              <w:t xml:space="preserve">kolonky, </w:t>
            </w:r>
            <w:r>
              <w:rPr>
                <w:rStyle w:val="FontStyle13"/>
              </w:rPr>
              <w:t xml:space="preserve">v záznamoch sa nesmú používať neštandardné skratky a opakovacie znamienka, v matričných záznamoch nie je dovolené prelepovať údaje). Kontroluje sa kde a ako sú matričné knihy uschované, či sú uzamknuté s prístupom </w:t>
            </w:r>
            <w:r w:rsidR="00221D8C">
              <w:rPr>
                <w:rStyle w:val="FontStyle13"/>
              </w:rPr>
              <w:t xml:space="preserve">len poverených osôb. </w:t>
            </w:r>
            <w:proofErr w:type="spellStart"/>
            <w:r w:rsidR="00221D8C">
              <w:rPr>
                <w:rStyle w:val="FontStyle13"/>
              </w:rPr>
              <w:t>Historia</w:t>
            </w:r>
            <w:proofErr w:type="spellEnd"/>
            <w:r w:rsidR="00221D8C">
              <w:rPr>
                <w:rStyle w:val="FontStyle13"/>
              </w:rPr>
              <w:t xml:space="preserve"> </w:t>
            </w:r>
            <w:proofErr w:type="spellStart"/>
            <w:r w:rsidR="00221D8C">
              <w:rPr>
                <w:rStyle w:val="FontStyle13"/>
              </w:rPr>
              <w:t>do</w:t>
            </w:r>
            <w:r>
              <w:rPr>
                <w:rStyle w:val="FontStyle13"/>
              </w:rPr>
              <w:t>mus</w:t>
            </w:r>
            <w:proofErr w:type="spellEnd"/>
            <w:r>
              <w:rPr>
                <w:rStyle w:val="FontStyle13"/>
              </w:rPr>
              <w:t xml:space="preserve"> - treba skontrolovať, či je vedená, či je vedená priebežne a kde je uložená.</w:t>
            </w:r>
          </w:p>
        </w:tc>
      </w:tr>
      <w:tr w:rsidR="00177987" w14:paraId="2C71AB0C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C8BC" w14:textId="77777777" w:rsidR="00177987" w:rsidRDefault="00177987" w:rsidP="009A4507">
            <w:pPr>
              <w:pStyle w:val="Style3"/>
              <w:widowControl/>
            </w:pP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C9A2" w14:textId="77777777" w:rsidR="00D169B9" w:rsidRDefault="00226226" w:rsidP="003C21D0">
            <w:pPr>
              <w:pStyle w:val="Style1"/>
              <w:widowControl/>
              <w:spacing w:before="40" w:after="40"/>
              <w:rPr>
                <w:rStyle w:val="FontStyle13"/>
              </w:rPr>
            </w:pPr>
            <w:r>
              <w:rPr>
                <w:rStyle w:val="FontStyle13"/>
              </w:rPr>
              <w:t>Vyžiadať na kontrolu:</w:t>
            </w:r>
            <w:r w:rsidR="00D169B9">
              <w:rPr>
                <w:rStyle w:val="FontStyle13"/>
              </w:rPr>
              <w:t xml:space="preserve"> </w:t>
            </w:r>
          </w:p>
          <w:p w14:paraId="53743713" w14:textId="77777777" w:rsidR="00177987" w:rsidRDefault="00226226" w:rsidP="003C21D0">
            <w:pPr>
              <w:pStyle w:val="Style1"/>
              <w:widowControl/>
              <w:spacing w:before="40" w:after="40"/>
              <w:rPr>
                <w:rStyle w:val="FontStyle13"/>
              </w:rPr>
            </w:pPr>
            <w:r>
              <w:rPr>
                <w:rStyle w:val="FontStyle13"/>
              </w:rPr>
              <w:t>Knihu pokrstených</w:t>
            </w:r>
            <w:r w:rsidR="00C96BA8">
              <w:rPr>
                <w:rStyle w:val="FontStyle13"/>
              </w:rPr>
              <w:t>, Knihu</w:t>
            </w:r>
            <w:r w:rsidR="00D169B9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pobirmovaných</w:t>
            </w:r>
            <w:r w:rsidR="00C96BA8">
              <w:rPr>
                <w:rStyle w:val="FontStyle13"/>
              </w:rPr>
              <w:t>,</w:t>
            </w:r>
            <w:r>
              <w:rPr>
                <w:rStyle w:val="FontStyle13"/>
              </w:rPr>
              <w:t xml:space="preserve"> Knihu sobášených</w:t>
            </w:r>
            <w:r w:rsidR="00C96BA8">
              <w:rPr>
                <w:rStyle w:val="FontStyle13"/>
              </w:rPr>
              <w:t>,</w:t>
            </w:r>
            <w:r>
              <w:rPr>
                <w:rStyle w:val="FontStyle13"/>
              </w:rPr>
              <w:t xml:space="preserve"> Knihu zomrelých</w:t>
            </w:r>
            <w:r w:rsidR="00D169B9">
              <w:rPr>
                <w:rStyle w:val="FontStyle13"/>
              </w:rPr>
              <w:t>,</w:t>
            </w:r>
            <w:r>
              <w:rPr>
                <w:rStyle w:val="FontStyle13"/>
              </w:rPr>
              <w:t xml:space="preserve"> </w:t>
            </w:r>
            <w:r w:rsidR="00221D8C">
              <w:rPr>
                <w:rStyle w:val="FontStyle13"/>
              </w:rPr>
              <w:t xml:space="preserve">Knihu </w:t>
            </w:r>
            <w:proofErr w:type="spellStart"/>
            <w:r w:rsidR="00221D8C">
              <w:rPr>
                <w:rStyle w:val="FontStyle13"/>
              </w:rPr>
              <w:t>Historia</w:t>
            </w:r>
            <w:proofErr w:type="spellEnd"/>
            <w:r w:rsidR="00221D8C">
              <w:rPr>
                <w:rStyle w:val="FontStyle13"/>
              </w:rPr>
              <w:t xml:space="preserve"> </w:t>
            </w:r>
            <w:proofErr w:type="spellStart"/>
            <w:r w:rsidR="00221D8C">
              <w:rPr>
                <w:rStyle w:val="FontStyle13"/>
              </w:rPr>
              <w:t>do</w:t>
            </w:r>
            <w:r>
              <w:rPr>
                <w:rStyle w:val="FontStyle13"/>
              </w:rPr>
              <w:t>mus</w:t>
            </w:r>
            <w:proofErr w:type="spellEnd"/>
          </w:p>
        </w:tc>
      </w:tr>
      <w:tr w:rsidR="00177987" w14:paraId="2900C903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BA85A" w14:textId="77777777" w:rsidR="00177987" w:rsidRDefault="00226226" w:rsidP="009A4507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VIZITÁCIA POŠTY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58FC" w14:textId="77777777" w:rsidR="00177987" w:rsidRDefault="00226226" w:rsidP="003C21D0">
            <w:pPr>
              <w:pStyle w:val="Style1"/>
              <w:widowControl/>
              <w:spacing w:before="40" w:after="40" w:line="269" w:lineRule="exact"/>
              <w:rPr>
                <w:rStyle w:val="FontStyle13"/>
              </w:rPr>
            </w:pPr>
            <w:r>
              <w:rPr>
                <w:rStyle w:val="FontStyle13"/>
              </w:rPr>
              <w:t>Správca farnosti má viesť knihu odoslanej a došlej pošty. Kontrolovať treba existenciu knihy a jej priebežné zapisovanie.</w:t>
            </w:r>
          </w:p>
        </w:tc>
      </w:tr>
      <w:tr w:rsidR="00177987" w14:paraId="481F0832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4F89" w14:textId="77777777" w:rsidR="00177987" w:rsidRDefault="00177987" w:rsidP="009A4507">
            <w:pPr>
              <w:widowControl/>
              <w:rPr>
                <w:rStyle w:val="FontStyle13"/>
              </w:rPr>
            </w:pPr>
          </w:p>
          <w:p w14:paraId="24F3ED46" w14:textId="77777777" w:rsidR="00177987" w:rsidRDefault="00177987" w:rsidP="009A4507">
            <w:pPr>
              <w:widowControl/>
              <w:rPr>
                <w:rStyle w:val="FontStyle13"/>
              </w:rPr>
            </w:pP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EE0B" w14:textId="77777777" w:rsidR="002410E0" w:rsidRDefault="00226226" w:rsidP="003C21D0">
            <w:pPr>
              <w:pStyle w:val="Style1"/>
              <w:widowControl/>
              <w:spacing w:before="40" w:after="40" w:line="240" w:lineRule="auto"/>
              <w:rPr>
                <w:rStyle w:val="FontStyle13"/>
              </w:rPr>
            </w:pPr>
            <w:r>
              <w:rPr>
                <w:rStyle w:val="FontStyle13"/>
              </w:rPr>
              <w:t>Vyžiadať na kontrolu:</w:t>
            </w:r>
            <w:r w:rsidR="002410E0">
              <w:rPr>
                <w:rStyle w:val="FontStyle13"/>
              </w:rPr>
              <w:t xml:space="preserve"> </w:t>
            </w:r>
          </w:p>
          <w:p w14:paraId="285A8932" w14:textId="0DCD0060" w:rsidR="00177987" w:rsidRDefault="00226226" w:rsidP="003C21D0">
            <w:pPr>
              <w:pStyle w:val="Style1"/>
              <w:widowControl/>
              <w:spacing w:before="40" w:after="40" w:line="240" w:lineRule="auto"/>
              <w:rPr>
                <w:rStyle w:val="FontStyle13"/>
              </w:rPr>
            </w:pPr>
            <w:r>
              <w:rPr>
                <w:rStyle w:val="FontStyle13"/>
              </w:rPr>
              <w:t>Kniha došlej a odoslanej pošty</w:t>
            </w:r>
          </w:p>
          <w:p w14:paraId="52ACBEC2" w14:textId="3A27946B" w:rsidR="002410E0" w:rsidRPr="003C21D0" w:rsidRDefault="002410E0" w:rsidP="003C21D0">
            <w:pPr>
              <w:pStyle w:val="Style1"/>
              <w:widowControl/>
              <w:spacing w:before="40" w:after="40"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Funkčnosť elektronickej stránky farnosti na </w:t>
            </w:r>
            <w:hyperlink r:id="rId7" w:history="1">
              <w:r w:rsidRPr="002D00E8">
                <w:rPr>
                  <w:rStyle w:val="Hypertextovprepojenie"/>
                  <w:rFonts w:cs="Calibri"/>
                  <w:sz w:val="20"/>
                  <w:szCs w:val="20"/>
                </w:rPr>
                <w:t>www.slovensko.sk</w:t>
              </w:r>
            </w:hyperlink>
          </w:p>
        </w:tc>
      </w:tr>
      <w:tr w:rsidR="00177987" w14:paraId="33E5BA64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8A3955" w14:textId="77777777" w:rsidR="00177987" w:rsidRDefault="008D7798" w:rsidP="009A4507">
            <w:pPr>
              <w:pStyle w:val="Style3"/>
              <w:widowControl/>
            </w:pPr>
            <w:r>
              <w:rPr>
                <w:rStyle w:val="FontStyle13"/>
              </w:rPr>
              <w:t>VIZITÁCIA INVENTÁRNYCH KNÍH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638B" w14:textId="77777777" w:rsidR="00177987" w:rsidRDefault="00226226" w:rsidP="003C21D0">
            <w:pPr>
              <w:pStyle w:val="Style1"/>
              <w:widowControl/>
              <w:spacing w:before="40" w:after="40" w:line="269" w:lineRule="exact"/>
              <w:rPr>
                <w:rStyle w:val="FontStyle13"/>
              </w:rPr>
            </w:pPr>
            <w:r>
              <w:rPr>
                <w:rStyle w:val="FontStyle13"/>
              </w:rPr>
              <w:t>Inventár je zoznam hnuteľného majetku, ktorý tvorí súčasť vybavenosti danej nehnuteľnosti - kostola, fary, centra, alebo inej nehnuteľnosti vo vlastníctve farnosti. Inventár nemá byť starší ako 5 rokov. Súčasťou kontroly je aj súpis kultúrnych pamiatok (vizuálna kontrola a spôsob ich uchovávania).</w:t>
            </w:r>
          </w:p>
        </w:tc>
      </w:tr>
      <w:tr w:rsidR="00177987" w14:paraId="10A24A9A" w14:textId="77777777" w:rsidTr="009A4507">
        <w:trPr>
          <w:gridAfter w:val="2"/>
          <w:wAfter w:w="18" w:type="dxa"/>
        </w:trPr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6194" w14:textId="77777777" w:rsidR="00177987" w:rsidRDefault="00177987" w:rsidP="009A4507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16AD" w14:textId="77777777" w:rsidR="00177987" w:rsidRDefault="00226226" w:rsidP="003C21D0">
            <w:pPr>
              <w:pStyle w:val="Style1"/>
              <w:widowControl/>
              <w:spacing w:before="40" w:after="40"/>
              <w:rPr>
                <w:rStyle w:val="FontStyle13"/>
              </w:rPr>
            </w:pPr>
            <w:r>
              <w:rPr>
                <w:rStyle w:val="FontStyle13"/>
              </w:rPr>
              <w:t>Vyžiadať na kontrolu:</w:t>
            </w:r>
          </w:p>
          <w:p w14:paraId="2F7AAF42" w14:textId="77777777" w:rsidR="00177987" w:rsidRDefault="00226226" w:rsidP="003C21D0">
            <w:pPr>
              <w:pStyle w:val="Style1"/>
              <w:widowControl/>
              <w:spacing w:before="40" w:after="40"/>
              <w:rPr>
                <w:rStyle w:val="FontStyle13"/>
              </w:rPr>
            </w:pPr>
            <w:r>
              <w:rPr>
                <w:rStyle w:val="FontStyle13"/>
              </w:rPr>
              <w:t>Inventarizačný zoznam farskej budovy</w:t>
            </w:r>
            <w:r w:rsidR="000A6252">
              <w:rPr>
                <w:rStyle w:val="FontStyle13"/>
              </w:rPr>
              <w:t>,</w:t>
            </w:r>
            <w:r>
              <w:rPr>
                <w:rStyle w:val="FontStyle13"/>
              </w:rPr>
              <w:t xml:space="preserve"> Inventarizačný zoznam kostola</w:t>
            </w:r>
            <w:r w:rsidR="000A6252">
              <w:rPr>
                <w:rStyle w:val="FontStyle13"/>
              </w:rPr>
              <w:t>,</w:t>
            </w:r>
            <w:r>
              <w:rPr>
                <w:rStyle w:val="FontStyle13"/>
              </w:rPr>
              <w:t xml:space="preserve"> Inventarizačný zoznam filiálneho kostola</w:t>
            </w:r>
            <w:r w:rsidR="000A6252"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Iný inventarizačný zoznam (ak má farnosť inú budovu s príslušným vybavením vo vlastníctve farnosti)</w:t>
            </w:r>
            <w:r w:rsidR="000A6252">
              <w:rPr>
                <w:rStyle w:val="FontStyle13"/>
              </w:rPr>
              <w:t>,</w:t>
            </w:r>
            <w:r>
              <w:rPr>
                <w:rStyle w:val="FontStyle13"/>
              </w:rPr>
              <w:t xml:space="preserve"> Zoznam kultúrnych pamiatok</w:t>
            </w:r>
            <w:r w:rsidR="000A6252">
              <w:rPr>
                <w:rStyle w:val="FontStyle13"/>
              </w:rPr>
              <w:t>.</w:t>
            </w:r>
          </w:p>
        </w:tc>
      </w:tr>
      <w:tr w:rsidR="00D169B9" w14:paraId="7CE09141" w14:textId="77777777" w:rsidTr="009A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795"/>
        </w:trPr>
        <w:tc>
          <w:tcPr>
            <w:tcW w:w="2654" w:type="dxa"/>
          </w:tcPr>
          <w:p w14:paraId="3D149E55" w14:textId="77777777" w:rsidR="00D169B9" w:rsidRPr="00D169B9" w:rsidRDefault="00D169B9" w:rsidP="009A4507">
            <w:pPr>
              <w:pStyle w:val="Style3"/>
              <w:widowControl/>
              <w:rPr>
                <w:rStyle w:val="FontStyle13"/>
              </w:rPr>
            </w:pPr>
            <w:r w:rsidRPr="00D169B9">
              <w:rPr>
                <w:rStyle w:val="FontStyle13"/>
              </w:rPr>
              <w:t>VIZITÁCIA REVÍZNYCH</w:t>
            </w:r>
            <w:r>
              <w:rPr>
                <w:rStyle w:val="FontStyle13"/>
              </w:rPr>
              <w:tab/>
            </w:r>
          </w:p>
          <w:p w14:paraId="5B0AF90C" w14:textId="77777777" w:rsidR="00D169B9" w:rsidRPr="00D169B9" w:rsidRDefault="00D169B9" w:rsidP="009A4507">
            <w:pPr>
              <w:pStyle w:val="Style3"/>
              <w:widowControl/>
              <w:rPr>
                <w:rStyle w:val="FontStyle13"/>
              </w:rPr>
            </w:pPr>
            <w:r w:rsidRPr="00D169B9">
              <w:rPr>
                <w:rStyle w:val="FontStyle13"/>
              </w:rPr>
              <w:t>SPRÁV</w:t>
            </w:r>
            <w:r>
              <w:rPr>
                <w:rStyle w:val="FontStyle13"/>
              </w:rPr>
              <w:t xml:space="preserve"> A POŽIARNEJ KNIHY</w:t>
            </w:r>
          </w:p>
          <w:p w14:paraId="4F0116DA" w14:textId="77777777" w:rsidR="00D169B9" w:rsidRPr="00D169B9" w:rsidRDefault="00D169B9" w:rsidP="009A4507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14:paraId="77D68CB2" w14:textId="77777777" w:rsidR="00D169B9" w:rsidRPr="00D169B9" w:rsidRDefault="00D169B9" w:rsidP="003C21D0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cs="Calibri"/>
                <w:sz w:val="20"/>
                <w:szCs w:val="20"/>
              </w:rPr>
            </w:pPr>
            <w:r>
              <w:rPr>
                <w:rStyle w:val="FontStyle13"/>
              </w:rPr>
              <w:t>Vyžiadať na kontrolu:</w:t>
            </w:r>
            <w:r>
              <w:rPr>
                <w:rStyle w:val="FontStyle13"/>
              </w:rPr>
              <w:br/>
            </w:r>
            <w:r w:rsidR="00B32E7B">
              <w:rPr>
                <w:rStyle w:val="FontStyle13"/>
              </w:rPr>
              <w:t>Revízia</w:t>
            </w:r>
            <w:r w:rsidR="003743DA">
              <w:rPr>
                <w:rStyle w:val="FontStyle13"/>
              </w:rPr>
              <w:t xml:space="preserve"> bleskozvodu, </w:t>
            </w:r>
            <w:r>
              <w:rPr>
                <w:rStyle w:val="FontStyle13"/>
              </w:rPr>
              <w:t>revízie elektroinštalácie, plynové revízie,</w:t>
            </w:r>
            <w:r w:rsidR="000A6252">
              <w:rPr>
                <w:rStyle w:val="FontStyle13"/>
              </w:rPr>
              <w:t xml:space="preserve"> </w:t>
            </w:r>
            <w:r w:rsidR="003743DA">
              <w:rPr>
                <w:rStyle w:val="FontStyle13"/>
              </w:rPr>
              <w:t xml:space="preserve">revízie kotla, revízia komínov, </w:t>
            </w:r>
            <w:r w:rsidR="000A6252">
              <w:rPr>
                <w:rStyle w:val="FontStyle13"/>
              </w:rPr>
              <w:t>poži</w:t>
            </w:r>
            <w:r w:rsidR="003743DA">
              <w:rPr>
                <w:rStyle w:val="FontStyle13"/>
              </w:rPr>
              <w:t xml:space="preserve">arna kniha, </w:t>
            </w:r>
            <w:r w:rsidR="00B32E7B">
              <w:rPr>
                <w:rStyle w:val="FontStyle13"/>
              </w:rPr>
              <w:t>atď.</w:t>
            </w:r>
          </w:p>
        </w:tc>
      </w:tr>
      <w:tr w:rsidR="009A4507" w14:paraId="794C1F9E" w14:textId="77777777" w:rsidTr="009A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30"/>
        </w:trPr>
        <w:tc>
          <w:tcPr>
            <w:tcW w:w="2654" w:type="dxa"/>
          </w:tcPr>
          <w:p w14:paraId="599F1CE1" w14:textId="1B759255" w:rsidR="009A4507" w:rsidRPr="009A4507" w:rsidRDefault="009A4507" w:rsidP="009A4507">
            <w:pPr>
              <w:rPr>
                <w:rStyle w:val="FontStyle13"/>
              </w:rPr>
            </w:pPr>
            <w:r w:rsidRPr="009A4507">
              <w:rPr>
                <w:rStyle w:val="FontStyle13"/>
              </w:rPr>
              <w:t>VIZITÁCIA ZMLÚV PREVÁDZKOVÝCH A MAJETKOVÝCH</w:t>
            </w:r>
          </w:p>
        </w:tc>
        <w:tc>
          <w:tcPr>
            <w:tcW w:w="7492" w:type="dxa"/>
            <w:gridSpan w:val="3"/>
            <w:shd w:val="clear" w:color="auto" w:fill="auto"/>
          </w:tcPr>
          <w:p w14:paraId="4823B868" w14:textId="77777777" w:rsidR="009A4507" w:rsidRPr="009A4507" w:rsidRDefault="009A4507" w:rsidP="003C21D0">
            <w:pPr>
              <w:spacing w:before="40" w:after="40"/>
              <w:rPr>
                <w:rStyle w:val="FontStyle13"/>
              </w:rPr>
            </w:pPr>
            <w:r w:rsidRPr="009A4507">
              <w:rPr>
                <w:rStyle w:val="FontStyle13"/>
              </w:rPr>
              <w:t>Vyhotoviť ich zoznam a dobu ich platnosti</w:t>
            </w:r>
          </w:p>
          <w:p w14:paraId="1D66515D" w14:textId="77777777" w:rsidR="009A4507" w:rsidRPr="009A4507" w:rsidRDefault="009A4507" w:rsidP="003C21D0">
            <w:pPr>
              <w:spacing w:before="40" w:after="40"/>
              <w:rPr>
                <w:rStyle w:val="FontStyle13"/>
              </w:rPr>
            </w:pPr>
          </w:p>
        </w:tc>
      </w:tr>
      <w:tr w:rsidR="009A4507" w14:paraId="70EE4AE0" w14:textId="77777777" w:rsidTr="003C2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2650" w:type="dxa"/>
          </w:tcPr>
          <w:p w14:paraId="7865F17F" w14:textId="77777777" w:rsidR="009A4507" w:rsidRPr="009A4507" w:rsidRDefault="009A4507" w:rsidP="009A4507">
            <w:pPr>
              <w:rPr>
                <w:rStyle w:val="FontStyle13"/>
              </w:rPr>
            </w:pPr>
            <w:r w:rsidRPr="009A4507">
              <w:rPr>
                <w:rStyle w:val="FontStyle13"/>
              </w:rPr>
              <w:t xml:space="preserve">VIZITÁCIA FARSKÝCH BUDOV </w:t>
            </w:r>
          </w:p>
          <w:p w14:paraId="79EE9423" w14:textId="77777777" w:rsidR="009A4507" w:rsidRPr="009A4507" w:rsidRDefault="009A4507" w:rsidP="009A4507">
            <w:pPr>
              <w:rPr>
                <w:rStyle w:val="FontStyle13"/>
              </w:rPr>
            </w:pPr>
          </w:p>
        </w:tc>
        <w:tc>
          <w:tcPr>
            <w:tcW w:w="7496" w:type="dxa"/>
            <w:gridSpan w:val="3"/>
          </w:tcPr>
          <w:p w14:paraId="50B5FE6C" w14:textId="77777777" w:rsidR="009A4507" w:rsidRPr="009A4507" w:rsidRDefault="009A4507" w:rsidP="009A4507">
            <w:pPr>
              <w:rPr>
                <w:rStyle w:val="FontStyle13"/>
              </w:rPr>
            </w:pPr>
            <w:r w:rsidRPr="009A4507">
              <w:rPr>
                <w:rStyle w:val="FontStyle13"/>
              </w:rPr>
              <w:t>Stručne uviesť ich stav (čistota kostola, dôstojnosť slávenia sv. omše)</w:t>
            </w:r>
          </w:p>
        </w:tc>
      </w:tr>
    </w:tbl>
    <w:p w14:paraId="00BB64D2" w14:textId="77777777" w:rsidR="009A4507" w:rsidRDefault="009A4507"/>
    <w:sectPr w:rsidR="009A4507" w:rsidSect="00177987">
      <w:type w:val="continuous"/>
      <w:pgSz w:w="11905" w:h="16837"/>
      <w:pgMar w:top="1050" w:right="924" w:bottom="1440" w:left="8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187C" w14:textId="77777777" w:rsidR="00210345" w:rsidRDefault="00210345">
      <w:r>
        <w:separator/>
      </w:r>
    </w:p>
  </w:endnote>
  <w:endnote w:type="continuationSeparator" w:id="0">
    <w:p w14:paraId="4A030ADD" w14:textId="77777777" w:rsidR="00210345" w:rsidRDefault="0021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C025" w14:textId="77777777" w:rsidR="00210345" w:rsidRDefault="00210345">
      <w:r>
        <w:separator/>
      </w:r>
    </w:p>
  </w:footnote>
  <w:footnote w:type="continuationSeparator" w:id="0">
    <w:p w14:paraId="76A33462" w14:textId="77777777" w:rsidR="00210345" w:rsidRDefault="0021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0F6"/>
    <w:rsid w:val="000A6252"/>
    <w:rsid w:val="000B3AEF"/>
    <w:rsid w:val="00177987"/>
    <w:rsid w:val="0019308C"/>
    <w:rsid w:val="001F667D"/>
    <w:rsid w:val="00210345"/>
    <w:rsid w:val="00221D8C"/>
    <w:rsid w:val="00226226"/>
    <w:rsid w:val="002410E0"/>
    <w:rsid w:val="003743DA"/>
    <w:rsid w:val="003C21D0"/>
    <w:rsid w:val="00457C41"/>
    <w:rsid w:val="00635F77"/>
    <w:rsid w:val="008D7798"/>
    <w:rsid w:val="009760C9"/>
    <w:rsid w:val="009A4507"/>
    <w:rsid w:val="00B2656C"/>
    <w:rsid w:val="00B32E7B"/>
    <w:rsid w:val="00B83D6E"/>
    <w:rsid w:val="00C20D7B"/>
    <w:rsid w:val="00C96BA8"/>
    <w:rsid w:val="00CE20F6"/>
    <w:rsid w:val="00D169B9"/>
    <w:rsid w:val="00D67D29"/>
    <w:rsid w:val="00DB5210"/>
    <w:rsid w:val="00DE3650"/>
    <w:rsid w:val="00F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48C24"/>
  <w15:docId w15:val="{7EDED78E-1D17-4C89-8678-0F20C106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798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177987"/>
    <w:pPr>
      <w:spacing w:line="264" w:lineRule="exact"/>
    </w:pPr>
  </w:style>
  <w:style w:type="paragraph" w:customStyle="1" w:styleId="Style2">
    <w:name w:val="Style2"/>
    <w:basedOn w:val="Normlny"/>
    <w:uiPriority w:val="99"/>
    <w:rsid w:val="00177987"/>
  </w:style>
  <w:style w:type="paragraph" w:customStyle="1" w:styleId="Style3">
    <w:name w:val="Style3"/>
    <w:basedOn w:val="Normlny"/>
    <w:uiPriority w:val="99"/>
    <w:rsid w:val="00177987"/>
  </w:style>
  <w:style w:type="character" w:customStyle="1" w:styleId="FontStyle11">
    <w:name w:val="Font Style11"/>
    <w:basedOn w:val="Predvolenpsmoodseku"/>
    <w:uiPriority w:val="99"/>
    <w:rsid w:val="00177987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Predvolenpsmoodseku"/>
    <w:uiPriority w:val="99"/>
    <w:rsid w:val="00177987"/>
    <w:rPr>
      <w:rFonts w:ascii="Calibri" w:hAnsi="Calibri" w:cs="Calibri"/>
      <w:sz w:val="28"/>
      <w:szCs w:val="28"/>
    </w:rPr>
  </w:style>
  <w:style w:type="character" w:customStyle="1" w:styleId="FontStyle13">
    <w:name w:val="Font Style13"/>
    <w:basedOn w:val="Predvolenpsmoodseku"/>
    <w:uiPriority w:val="99"/>
    <w:rsid w:val="00177987"/>
    <w:rPr>
      <w:rFonts w:ascii="Calibri" w:hAnsi="Calibri" w:cs="Calibri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410E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4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F28B-6EA6-4B71-A4BB-1BA6199C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malobicky</dc:creator>
  <cp:keywords/>
  <dc:description/>
  <cp:lastModifiedBy>Malobický Juraj</cp:lastModifiedBy>
  <cp:revision>12</cp:revision>
  <dcterms:created xsi:type="dcterms:W3CDTF">2015-02-20T13:25:00Z</dcterms:created>
  <dcterms:modified xsi:type="dcterms:W3CDTF">2022-03-21T13:14:00Z</dcterms:modified>
</cp:coreProperties>
</file>